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0" w:rsidRDefault="00050480" w:rsidP="003B09FF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050480" w:rsidRDefault="00050480" w:rsidP="00050480">
      <w:pPr>
        <w:pStyle w:val="a8"/>
      </w:pPr>
      <w:r>
        <w:t>АДМИНИСТРАЦИЯ</w:t>
      </w:r>
    </w:p>
    <w:p w:rsidR="00050480" w:rsidRDefault="00050480" w:rsidP="00050480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050480" w:rsidRPr="004903DD" w:rsidRDefault="00050480" w:rsidP="00050480">
      <w:pPr>
        <w:jc w:val="center"/>
        <w:rPr>
          <w:b/>
          <w:sz w:val="32"/>
        </w:rPr>
      </w:pPr>
    </w:p>
    <w:p w:rsidR="00050480" w:rsidRDefault="00050480" w:rsidP="000504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50480" w:rsidRDefault="00050480" w:rsidP="00050480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050480" w:rsidRDefault="00050480" w:rsidP="00050480">
      <w:pPr>
        <w:jc w:val="center"/>
        <w:rPr>
          <w:sz w:val="32"/>
        </w:rPr>
      </w:pPr>
    </w:p>
    <w:p w:rsidR="00050480" w:rsidRDefault="00050480" w:rsidP="00050480">
      <w:pPr>
        <w:jc w:val="center"/>
        <w:rPr>
          <w:sz w:val="32"/>
        </w:rPr>
      </w:pPr>
    </w:p>
    <w:p w:rsidR="00050480" w:rsidRDefault="00A002CB" w:rsidP="00050480">
      <w:pPr>
        <w:jc w:val="both"/>
        <w:rPr>
          <w:sz w:val="32"/>
        </w:rPr>
      </w:pPr>
      <w:r>
        <w:rPr>
          <w:sz w:val="32"/>
        </w:rPr>
        <w:t>11.05.2018</w:t>
      </w:r>
      <w:r w:rsidR="00050480">
        <w:rPr>
          <w:sz w:val="32"/>
        </w:rPr>
        <w:t xml:space="preserve">                                                                            № </w:t>
      </w:r>
      <w:r>
        <w:rPr>
          <w:sz w:val="32"/>
        </w:rPr>
        <w:t>326-п</w:t>
      </w:r>
    </w:p>
    <w:p w:rsidR="00050480" w:rsidRDefault="00050480" w:rsidP="00050480">
      <w:pPr>
        <w:pStyle w:val="aa"/>
        <w:ind w:left="1425"/>
        <w:jc w:val="both"/>
        <w:rPr>
          <w:sz w:val="28"/>
          <w:szCs w:val="28"/>
        </w:rPr>
      </w:pPr>
    </w:p>
    <w:p w:rsidR="00050480" w:rsidRDefault="00050480" w:rsidP="00050480">
      <w:pPr>
        <w:pStyle w:val="aa"/>
        <w:ind w:left="1425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050480" w:rsidRPr="002A1B23" w:rsidTr="00764D4E">
        <w:tc>
          <w:tcPr>
            <w:tcW w:w="5353" w:type="dxa"/>
          </w:tcPr>
          <w:p w:rsidR="00050480" w:rsidRPr="00292709" w:rsidRDefault="00050480" w:rsidP="000504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1153">
              <w:rPr>
                <w:sz w:val="28"/>
                <w:szCs w:val="28"/>
              </w:rPr>
              <w:t>О внесении изменений в постановление администрации Саянского района от 26.03.2018 года №203-п</w:t>
            </w:r>
            <w:r>
              <w:rPr>
                <w:sz w:val="28"/>
                <w:szCs w:val="28"/>
              </w:rPr>
              <w:t xml:space="preserve"> </w:t>
            </w:r>
            <w:r w:rsidR="003C1153">
              <w:rPr>
                <w:sz w:val="28"/>
                <w:szCs w:val="28"/>
              </w:rPr>
              <w:t>«</w:t>
            </w:r>
            <w:r w:rsidRPr="00292709">
              <w:rPr>
                <w:sz w:val="28"/>
                <w:szCs w:val="28"/>
              </w:rPr>
              <w:t xml:space="preserve">Об утверждении Порядка </w:t>
            </w:r>
            <w:r w:rsidR="001D6E17">
              <w:rPr>
                <w:sz w:val="28"/>
                <w:szCs w:val="28"/>
              </w:rPr>
              <w:t xml:space="preserve"> </w:t>
            </w:r>
            <w:r w:rsidR="006D7E61">
              <w:rPr>
                <w:sz w:val="28"/>
                <w:szCs w:val="28"/>
              </w:rPr>
              <w:t>оказани</w:t>
            </w:r>
            <w:r w:rsidR="00C57AAC">
              <w:rPr>
                <w:sz w:val="28"/>
                <w:szCs w:val="28"/>
              </w:rPr>
              <w:t>я</w:t>
            </w:r>
            <w:r w:rsidR="006D7E61">
              <w:rPr>
                <w:sz w:val="28"/>
                <w:szCs w:val="28"/>
              </w:rPr>
              <w:t xml:space="preserve"> дополнительной финансовой помощи </w:t>
            </w:r>
            <w:r>
              <w:rPr>
                <w:sz w:val="28"/>
                <w:szCs w:val="28"/>
              </w:rPr>
              <w:t>из бюджета муниципального</w:t>
            </w:r>
            <w:r w:rsidR="006D1957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>Саянский район</w:t>
            </w:r>
            <w:r w:rsidR="006D1957">
              <w:rPr>
                <w:sz w:val="28"/>
                <w:szCs w:val="28"/>
              </w:rPr>
              <w:t xml:space="preserve"> Красноярского края</w:t>
            </w:r>
            <w:r w:rsidRPr="00292709">
              <w:rPr>
                <w:sz w:val="28"/>
                <w:szCs w:val="28"/>
              </w:rPr>
              <w:t xml:space="preserve"> </w:t>
            </w:r>
            <w:r w:rsidR="00C57AAC">
              <w:rPr>
                <w:sz w:val="28"/>
                <w:szCs w:val="28"/>
              </w:rPr>
              <w:t>муниципальны</w:t>
            </w:r>
            <w:r w:rsidR="00567EE6">
              <w:rPr>
                <w:sz w:val="28"/>
                <w:szCs w:val="28"/>
              </w:rPr>
              <w:t>м</w:t>
            </w:r>
            <w:r w:rsidR="00C57AAC">
              <w:rPr>
                <w:sz w:val="28"/>
                <w:szCs w:val="28"/>
              </w:rPr>
              <w:t xml:space="preserve"> учреждени</w:t>
            </w:r>
            <w:r w:rsidR="00567EE6">
              <w:rPr>
                <w:sz w:val="28"/>
                <w:szCs w:val="28"/>
              </w:rPr>
              <w:t>ям</w:t>
            </w:r>
            <w:r w:rsidR="003C1153">
              <w:rPr>
                <w:sz w:val="28"/>
                <w:szCs w:val="28"/>
              </w:rPr>
              <w:t>»</w:t>
            </w:r>
          </w:p>
          <w:p w:rsidR="00050480" w:rsidRPr="002A1B23" w:rsidRDefault="00050480" w:rsidP="00050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50480" w:rsidRPr="002A1B23" w:rsidRDefault="00050480" w:rsidP="00764D4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480" w:rsidRDefault="00050480" w:rsidP="00050480">
      <w:pPr>
        <w:jc w:val="both"/>
        <w:rPr>
          <w:sz w:val="28"/>
          <w:szCs w:val="28"/>
        </w:rPr>
      </w:pPr>
    </w:p>
    <w:p w:rsidR="00050480" w:rsidRDefault="003C1153" w:rsidP="00050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Прокуратуры Саянского района от 27.04.2018 года № 86-04-2018</w:t>
      </w:r>
      <w:r w:rsidR="00050480" w:rsidRPr="00AE3893">
        <w:rPr>
          <w:sz w:val="28"/>
          <w:szCs w:val="28"/>
        </w:rPr>
        <w:t>,</w:t>
      </w:r>
      <w:r w:rsidR="00050480">
        <w:rPr>
          <w:sz w:val="28"/>
          <w:szCs w:val="28"/>
        </w:rPr>
        <w:t xml:space="preserve"> руководствуясь статьей 62, 81 Устава муниципального образования Саянский район Красноярского края, ПОСТАНОВЛЯЮ:</w:t>
      </w:r>
    </w:p>
    <w:p w:rsidR="00E820B9" w:rsidRDefault="00E820B9" w:rsidP="00050480">
      <w:pPr>
        <w:ind w:firstLine="720"/>
        <w:jc w:val="both"/>
        <w:rPr>
          <w:sz w:val="28"/>
          <w:szCs w:val="28"/>
        </w:rPr>
      </w:pPr>
    </w:p>
    <w:p w:rsidR="00E820B9" w:rsidRDefault="00E820B9" w:rsidP="00E820B9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153">
        <w:rPr>
          <w:sz w:val="28"/>
          <w:szCs w:val="28"/>
        </w:rPr>
        <w:t>В</w:t>
      </w:r>
      <w:r w:rsidR="00050480" w:rsidRPr="00292709">
        <w:rPr>
          <w:sz w:val="28"/>
          <w:szCs w:val="28"/>
        </w:rPr>
        <w:t xml:space="preserve"> </w:t>
      </w:r>
      <w:r w:rsidR="00050480">
        <w:rPr>
          <w:sz w:val="28"/>
        </w:rPr>
        <w:t xml:space="preserve">Порядок </w:t>
      </w:r>
      <w:r>
        <w:rPr>
          <w:sz w:val="28"/>
          <w:szCs w:val="28"/>
        </w:rPr>
        <w:t>оказания дополнительной финансовой помощи из бюджета муниципального образования Саянский район</w:t>
      </w:r>
      <w:r w:rsidR="006D1957">
        <w:rPr>
          <w:sz w:val="28"/>
          <w:szCs w:val="28"/>
        </w:rPr>
        <w:t xml:space="preserve"> Красноярского края</w:t>
      </w:r>
      <w:r w:rsidRPr="002927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учреждениям</w:t>
      </w:r>
      <w:r w:rsidR="006D1957">
        <w:rPr>
          <w:sz w:val="28"/>
          <w:szCs w:val="28"/>
        </w:rPr>
        <w:t xml:space="preserve"> </w:t>
      </w:r>
      <w:r w:rsidR="003C1153">
        <w:rPr>
          <w:sz w:val="28"/>
          <w:szCs w:val="28"/>
        </w:rPr>
        <w:t>утвержденного</w:t>
      </w:r>
      <w:r w:rsidR="003C1153" w:rsidRPr="003C1153">
        <w:rPr>
          <w:sz w:val="28"/>
          <w:szCs w:val="28"/>
        </w:rPr>
        <w:t xml:space="preserve"> </w:t>
      </w:r>
      <w:r w:rsidR="003C1153">
        <w:rPr>
          <w:sz w:val="28"/>
          <w:szCs w:val="28"/>
        </w:rPr>
        <w:t>постановлением администрации Саянского района от 26.03.2018 года №203-п «</w:t>
      </w:r>
      <w:r w:rsidR="003C1153" w:rsidRPr="00292709">
        <w:rPr>
          <w:sz w:val="28"/>
          <w:szCs w:val="28"/>
        </w:rPr>
        <w:t xml:space="preserve">Об утверждении Порядка </w:t>
      </w:r>
      <w:r w:rsidR="003C1153">
        <w:rPr>
          <w:sz w:val="28"/>
          <w:szCs w:val="28"/>
        </w:rPr>
        <w:t xml:space="preserve"> оказания дополнительной финансовой помощи из бюджета муниципального образования Саянский район Красноярского края</w:t>
      </w:r>
      <w:r w:rsidR="003C1153" w:rsidRPr="00292709">
        <w:rPr>
          <w:sz w:val="28"/>
          <w:szCs w:val="28"/>
        </w:rPr>
        <w:t xml:space="preserve"> </w:t>
      </w:r>
      <w:r w:rsidR="003C1153">
        <w:rPr>
          <w:sz w:val="28"/>
          <w:szCs w:val="28"/>
        </w:rPr>
        <w:t>муниципальным учреждениям» внести следующие изменения:</w:t>
      </w:r>
    </w:p>
    <w:p w:rsidR="00224424" w:rsidRDefault="00224424" w:rsidP="0022442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74199" w:rsidRPr="009651AD" w:rsidRDefault="003C1153" w:rsidP="00474199">
      <w:pPr>
        <w:tabs>
          <w:tab w:val="num" w:pos="720"/>
          <w:tab w:val="num" w:pos="1276"/>
        </w:tabs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>1.1.</w:t>
      </w:r>
      <w:r w:rsidR="00474199" w:rsidRPr="00474199">
        <w:rPr>
          <w:b/>
          <w:sz w:val="28"/>
          <w:szCs w:val="28"/>
        </w:rPr>
        <w:t xml:space="preserve"> </w:t>
      </w:r>
      <w:r w:rsidR="00474199" w:rsidRPr="00474199">
        <w:rPr>
          <w:sz w:val="28"/>
          <w:szCs w:val="28"/>
        </w:rPr>
        <w:t>Раздел 4.</w:t>
      </w:r>
      <w:r w:rsidR="00474199">
        <w:rPr>
          <w:sz w:val="28"/>
          <w:szCs w:val="28"/>
        </w:rPr>
        <w:t xml:space="preserve"> «</w:t>
      </w:r>
      <w:r w:rsidR="00474199" w:rsidRPr="00474199">
        <w:rPr>
          <w:sz w:val="28"/>
          <w:szCs w:val="28"/>
        </w:rPr>
        <w:t xml:space="preserve"> Порядок предоставления дополнительной финансовой помощи</w:t>
      </w:r>
      <w:r w:rsidR="00474199">
        <w:rPr>
          <w:sz w:val="28"/>
          <w:szCs w:val="28"/>
        </w:rPr>
        <w:t>» изложить в следующей редакции:</w:t>
      </w:r>
    </w:p>
    <w:p w:rsidR="004D44EE" w:rsidRDefault="00474199" w:rsidP="004D44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4D44EE">
        <w:rPr>
          <w:sz w:val="28"/>
          <w:szCs w:val="28"/>
        </w:rPr>
        <w:t>4.1. Д</w:t>
      </w:r>
      <w:r w:rsidR="004D44EE" w:rsidRPr="00D30EB8">
        <w:rPr>
          <w:sz w:val="28"/>
          <w:szCs w:val="28"/>
        </w:rPr>
        <w:t xml:space="preserve">ля рассмотрения вопроса о предоставлении </w:t>
      </w:r>
      <w:r w:rsidR="004D44EE" w:rsidRPr="00655720">
        <w:rPr>
          <w:sz w:val="28"/>
          <w:szCs w:val="28"/>
        </w:rPr>
        <w:t xml:space="preserve">дополнительной финансовой помощи </w:t>
      </w:r>
      <w:r w:rsidR="004D44EE">
        <w:rPr>
          <w:sz w:val="28"/>
          <w:szCs w:val="28"/>
        </w:rPr>
        <w:t>руководитель учреждения</w:t>
      </w:r>
      <w:r w:rsidR="004D44EE" w:rsidRPr="00655720">
        <w:rPr>
          <w:sz w:val="28"/>
          <w:szCs w:val="28"/>
        </w:rPr>
        <w:t xml:space="preserve"> направляет главе</w:t>
      </w:r>
      <w:r w:rsidR="004D44EE" w:rsidRPr="00D30EB8">
        <w:rPr>
          <w:sz w:val="28"/>
          <w:szCs w:val="28"/>
        </w:rPr>
        <w:t xml:space="preserve"> </w:t>
      </w:r>
      <w:r w:rsidR="004D44EE">
        <w:rPr>
          <w:sz w:val="28"/>
          <w:szCs w:val="28"/>
        </w:rPr>
        <w:t xml:space="preserve">муниципального образования Саянский район Красноярского края </w:t>
      </w:r>
      <w:r w:rsidR="004D44EE" w:rsidRPr="00D30EB8">
        <w:rPr>
          <w:sz w:val="28"/>
          <w:szCs w:val="28"/>
        </w:rPr>
        <w:t xml:space="preserve"> мотивированное обращение</w:t>
      </w:r>
      <w:r w:rsidR="004D44EE">
        <w:rPr>
          <w:sz w:val="28"/>
          <w:szCs w:val="28"/>
        </w:rPr>
        <w:t xml:space="preserve"> о выделении финансовых сре</w:t>
      </w:r>
      <w:proofErr w:type="gramStart"/>
      <w:r w:rsidR="004D44EE">
        <w:rPr>
          <w:sz w:val="28"/>
          <w:szCs w:val="28"/>
        </w:rPr>
        <w:t>дств</w:t>
      </w:r>
      <w:r w:rsidR="004D44EE" w:rsidRPr="00D30EB8">
        <w:rPr>
          <w:sz w:val="28"/>
          <w:szCs w:val="28"/>
        </w:rPr>
        <w:t xml:space="preserve"> с пр</w:t>
      </w:r>
      <w:proofErr w:type="gramEnd"/>
      <w:r w:rsidR="004D44EE" w:rsidRPr="00D30EB8">
        <w:rPr>
          <w:sz w:val="28"/>
          <w:szCs w:val="28"/>
        </w:rPr>
        <w:t xml:space="preserve">иложением </w:t>
      </w:r>
      <w:r w:rsidR="004D44EE" w:rsidRPr="00C7728D">
        <w:rPr>
          <w:color w:val="auto"/>
          <w:sz w:val="28"/>
          <w:szCs w:val="28"/>
        </w:rPr>
        <w:t xml:space="preserve">финансово-экономического обоснования, подтверждающего объем </w:t>
      </w:r>
      <w:r w:rsidR="004D44EE">
        <w:rPr>
          <w:sz w:val="28"/>
          <w:szCs w:val="28"/>
        </w:rPr>
        <w:t>помощи</w:t>
      </w:r>
      <w:r w:rsidR="004D44EE" w:rsidRPr="00C7728D">
        <w:rPr>
          <w:color w:val="auto"/>
          <w:sz w:val="28"/>
          <w:szCs w:val="28"/>
        </w:rPr>
        <w:t xml:space="preserve"> и е</w:t>
      </w:r>
      <w:r w:rsidR="004D44EE">
        <w:rPr>
          <w:color w:val="auto"/>
          <w:sz w:val="28"/>
          <w:szCs w:val="28"/>
        </w:rPr>
        <w:t>го</w:t>
      </w:r>
      <w:r w:rsidR="004D44EE" w:rsidRPr="00C7728D">
        <w:rPr>
          <w:color w:val="auto"/>
          <w:sz w:val="28"/>
          <w:szCs w:val="28"/>
        </w:rPr>
        <w:t xml:space="preserve"> целевое назначение</w:t>
      </w:r>
      <w:r w:rsidR="004D44EE">
        <w:rPr>
          <w:color w:val="auto"/>
          <w:sz w:val="28"/>
          <w:szCs w:val="28"/>
        </w:rPr>
        <w:t>.</w:t>
      </w:r>
      <w:r w:rsidR="004D44EE">
        <w:rPr>
          <w:sz w:val="28"/>
          <w:szCs w:val="28"/>
        </w:rPr>
        <w:t xml:space="preserve"> </w:t>
      </w:r>
      <w:r w:rsidR="004D44EE" w:rsidRPr="00C7728D">
        <w:rPr>
          <w:color w:val="auto"/>
          <w:sz w:val="28"/>
          <w:szCs w:val="28"/>
        </w:rPr>
        <w:t xml:space="preserve">Финансово-экономическое обоснование должно </w:t>
      </w:r>
      <w:r w:rsidR="004D44EE" w:rsidRPr="00C7728D">
        <w:rPr>
          <w:color w:val="auto"/>
          <w:sz w:val="28"/>
          <w:szCs w:val="28"/>
        </w:rPr>
        <w:lastRenderedPageBreak/>
        <w:t>содержать расчеты объемов планируемых расходов, подтверждаемых имеющимися документами, в том числе сметами на проведение мероприятий, коммерческими предложениями поставщиков, расчетами нормативных затрат</w:t>
      </w:r>
      <w:r w:rsidR="004D44EE">
        <w:rPr>
          <w:color w:val="auto"/>
          <w:sz w:val="28"/>
          <w:szCs w:val="28"/>
        </w:rPr>
        <w:t>,</w:t>
      </w:r>
      <w:r w:rsidR="004D44EE" w:rsidRPr="00C7728D">
        <w:rPr>
          <w:color w:val="auto"/>
          <w:sz w:val="28"/>
          <w:szCs w:val="28"/>
        </w:rPr>
        <w:t xml:space="preserve"> </w:t>
      </w:r>
      <w:r w:rsidR="004D44EE">
        <w:rPr>
          <w:color w:val="auto"/>
          <w:sz w:val="28"/>
          <w:szCs w:val="28"/>
        </w:rPr>
        <w:t>бюджетные сметы, отчеты об исполнении бюджета. Администрация района в течение 3 рабочих дней передает обращение в МКУ Финансово-экономическое управление администрации Саянского района (далее Финансовое управление) для подготовки заключения.</w:t>
      </w:r>
    </w:p>
    <w:p w:rsidR="004D44EE" w:rsidRPr="00B50595" w:rsidRDefault="004D44EE" w:rsidP="004D44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вопроса о предоставлении дополнительной помощи  финансовое управление имеет право в целях достоверного проведения анализа исполнения бюджета учреждения, обратившегося за выделением финансовых средств истребовать дополнительную информацию. При отсутствии </w:t>
      </w:r>
      <w:r w:rsidRPr="00B50595">
        <w:rPr>
          <w:sz w:val="28"/>
          <w:szCs w:val="28"/>
        </w:rPr>
        <w:t xml:space="preserve">в течение 10 рабочих дней подтверждающих документов от </w:t>
      </w:r>
      <w:r>
        <w:rPr>
          <w:sz w:val="28"/>
          <w:szCs w:val="28"/>
        </w:rPr>
        <w:t>учреждения</w:t>
      </w:r>
      <w:r w:rsidRPr="00B50595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принимается решение об отказе в предоставлении финансовой помощи</w:t>
      </w:r>
      <w:r w:rsidRPr="00B50595">
        <w:rPr>
          <w:sz w:val="28"/>
          <w:szCs w:val="28"/>
        </w:rPr>
        <w:t>.</w:t>
      </w:r>
    </w:p>
    <w:p w:rsidR="004D44EE" w:rsidRPr="00932E73" w:rsidRDefault="004D44EE" w:rsidP="004D44EE">
      <w:pPr>
        <w:tabs>
          <w:tab w:val="num" w:pos="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4.2.Финансовым управлением в течение 20 дней с момента поступления обращения подготавливается соответствующее заключение о возможности (не возможности) предоставления помощи и передается в администрацию района  для принятия решения. </w:t>
      </w:r>
      <w:r w:rsidRPr="00932E73">
        <w:rPr>
          <w:sz w:val="28"/>
          <w:szCs w:val="28"/>
        </w:rPr>
        <w:t xml:space="preserve">В случае  если финансовым управлением </w:t>
      </w:r>
      <w:proofErr w:type="spellStart"/>
      <w:r w:rsidRPr="00932E73">
        <w:rPr>
          <w:sz w:val="28"/>
          <w:szCs w:val="28"/>
        </w:rPr>
        <w:t>истребуется</w:t>
      </w:r>
      <w:proofErr w:type="spellEnd"/>
      <w:r w:rsidRPr="00932E73">
        <w:rPr>
          <w:sz w:val="28"/>
          <w:szCs w:val="28"/>
        </w:rPr>
        <w:t xml:space="preserve"> дополнительная информация, то заключение подготавливается и передается на рассмотрение </w:t>
      </w:r>
      <w:r>
        <w:rPr>
          <w:sz w:val="28"/>
          <w:szCs w:val="28"/>
        </w:rPr>
        <w:t>в администрацию</w:t>
      </w:r>
      <w:r w:rsidRPr="00932E73">
        <w:rPr>
          <w:sz w:val="28"/>
          <w:szCs w:val="28"/>
        </w:rPr>
        <w:t xml:space="preserve"> района в течение 20 рабочих дней после получения дополнительной информации.</w:t>
      </w:r>
    </w:p>
    <w:p w:rsidR="004D44EE" w:rsidRDefault="004D44EE" w:rsidP="004D44EE">
      <w:pPr>
        <w:tabs>
          <w:tab w:val="left" w:pos="126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4.3.Обращение руководителя учреждения о предоставлении дополнительной финансовой помощи и заключение Финансового управления рассматривается главой муниципального образования Саянский район Красноярского края в течение 15 рабочих дней.  </w:t>
      </w:r>
      <w:r>
        <w:rPr>
          <w:bCs/>
          <w:sz w:val="28"/>
          <w:szCs w:val="28"/>
        </w:rPr>
        <w:t>Решение о выделении (отказе в выделении) финансовой помощи передается Финансовому управлению в течение 3 рабочих дней. Финансовое управление,  в случае принятия решения о выделении финансовой помощи учитывает данное решение при очередной корректировке районного бюджета.</w:t>
      </w:r>
    </w:p>
    <w:p w:rsidR="004D44EE" w:rsidRDefault="004D44EE" w:rsidP="004D44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Основанием для отказа в предоставлении финансовой помощи является:</w:t>
      </w:r>
    </w:p>
    <w:p w:rsidR="004D44EE" w:rsidRDefault="004D44EE" w:rsidP="004D44EE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пакета документов указанных в п. 4.1. настоящего порядка</w:t>
      </w:r>
      <w:r w:rsidRPr="00AA0D89">
        <w:rPr>
          <w:sz w:val="28"/>
          <w:szCs w:val="28"/>
        </w:rPr>
        <w:t>;</w:t>
      </w:r>
    </w:p>
    <w:p w:rsidR="004D44EE" w:rsidRDefault="004D44EE" w:rsidP="004D44EE">
      <w:pPr>
        <w:pStyle w:val="a3"/>
        <w:numPr>
          <w:ilvl w:val="0"/>
          <w:numId w:val="7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помощь запрашивается на цели непредусмотренные разделом 2 настоящего порядка;</w:t>
      </w:r>
    </w:p>
    <w:p w:rsidR="004D44EE" w:rsidRDefault="004D44EE" w:rsidP="004D44E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53AC5">
        <w:rPr>
          <w:sz w:val="28"/>
          <w:szCs w:val="28"/>
        </w:rPr>
        <w:t xml:space="preserve">невыполнение требований предусмотренных п. 3.2. настоящего порядка;  </w:t>
      </w:r>
    </w:p>
    <w:p w:rsidR="004D44EE" w:rsidRPr="00253AC5" w:rsidRDefault="004D44EE" w:rsidP="004D44EE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253AC5">
        <w:rPr>
          <w:sz w:val="28"/>
          <w:szCs w:val="28"/>
        </w:rPr>
        <w:t xml:space="preserve"> отсутствие сре</w:t>
      </w:r>
      <w:proofErr w:type="gramStart"/>
      <w:r w:rsidRPr="00253AC5">
        <w:rPr>
          <w:sz w:val="28"/>
          <w:szCs w:val="28"/>
        </w:rPr>
        <w:t>дств в р</w:t>
      </w:r>
      <w:proofErr w:type="gramEnd"/>
      <w:r w:rsidRPr="00253AC5">
        <w:rPr>
          <w:sz w:val="28"/>
          <w:szCs w:val="28"/>
        </w:rPr>
        <w:t>айонном бюджете.</w:t>
      </w:r>
      <w:r w:rsidRPr="00253AC5">
        <w:rPr>
          <w:sz w:val="28"/>
          <w:szCs w:val="28"/>
        </w:rPr>
        <w:tab/>
      </w:r>
    </w:p>
    <w:p w:rsidR="004D44EE" w:rsidRPr="00A3058C" w:rsidRDefault="004D44EE" w:rsidP="004D44E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4.4.</w:t>
      </w:r>
      <w:proofErr w:type="gramStart"/>
      <w:r>
        <w:rPr>
          <w:bCs/>
          <w:sz w:val="28"/>
          <w:szCs w:val="28"/>
        </w:rPr>
        <w:t>Средства</w:t>
      </w:r>
      <w:proofErr w:type="gramEnd"/>
      <w:r>
        <w:rPr>
          <w:bCs/>
          <w:sz w:val="28"/>
          <w:szCs w:val="28"/>
        </w:rPr>
        <w:t xml:space="preserve"> выделенные в виде дополнительной финансовой помощи бюджетам муниципальных учреждений используются исключительно на заявленные цели и не предусматриваются в бюджетах последующих лет. Остатки неиспользованных средств возвращаются в районный бюджет в течение 10 рабочих дней.</w:t>
      </w:r>
    </w:p>
    <w:p w:rsidR="004D44EE" w:rsidRDefault="004D44EE" w:rsidP="004D44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4.5.Учреждение предоставляет отчетность за целевое использование дополнительно выделенных средств в Финансовое управление в </w:t>
      </w:r>
      <w:proofErr w:type="gramStart"/>
      <w:r>
        <w:rPr>
          <w:bCs/>
          <w:sz w:val="28"/>
          <w:szCs w:val="28"/>
        </w:rPr>
        <w:t>сроки</w:t>
      </w:r>
      <w:proofErr w:type="gramEnd"/>
      <w:r>
        <w:rPr>
          <w:bCs/>
          <w:sz w:val="28"/>
          <w:szCs w:val="28"/>
        </w:rPr>
        <w:t xml:space="preserve"> установленные Финансовым управлением».</w:t>
      </w:r>
    </w:p>
    <w:p w:rsidR="00050480" w:rsidRDefault="00050480" w:rsidP="004D44EE">
      <w:pPr>
        <w:pStyle w:val="ab"/>
        <w:jc w:val="both"/>
        <w:rPr>
          <w:sz w:val="28"/>
          <w:szCs w:val="28"/>
        </w:rPr>
      </w:pPr>
    </w:p>
    <w:p w:rsidR="00A26736" w:rsidRDefault="00050480" w:rsidP="00A2673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A26736">
        <w:rPr>
          <w:sz w:val="28"/>
          <w:szCs w:val="28"/>
        </w:rPr>
        <w:t>Контроль за</w:t>
      </w:r>
      <w:proofErr w:type="gramEnd"/>
      <w:r w:rsidR="00A26736">
        <w:rPr>
          <w:sz w:val="28"/>
          <w:szCs w:val="28"/>
        </w:rPr>
        <w:t xml:space="preserve"> исполнением настоящего постановления возложить на первого заместителя главы района (В.А.Чудаков).</w:t>
      </w:r>
    </w:p>
    <w:p w:rsidR="00050480" w:rsidRDefault="00050480" w:rsidP="00A2673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292709">
        <w:rPr>
          <w:sz w:val="28"/>
          <w:szCs w:val="28"/>
        </w:rPr>
        <w:t>со дня его официального опубликования</w:t>
      </w:r>
      <w:r>
        <w:rPr>
          <w:sz w:val="28"/>
          <w:szCs w:val="28"/>
        </w:rPr>
        <w:t xml:space="preserve"> в общественно-политической газете Саянского района «</w:t>
      </w:r>
      <w:proofErr w:type="spellStart"/>
      <w:r>
        <w:rPr>
          <w:sz w:val="28"/>
          <w:szCs w:val="28"/>
        </w:rPr>
        <w:t>Присаянье</w:t>
      </w:r>
      <w:proofErr w:type="spellEnd"/>
      <w:r>
        <w:rPr>
          <w:sz w:val="28"/>
          <w:szCs w:val="28"/>
        </w:rPr>
        <w:t xml:space="preserve">» и  подлежит размещению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D47D6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D47D6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sayany</w:t>
      </w:r>
      <w:proofErr w:type="spellEnd"/>
      <w:r w:rsidRPr="00D47D6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50480" w:rsidRDefault="00050480" w:rsidP="00050480">
      <w:pPr>
        <w:jc w:val="both"/>
        <w:rPr>
          <w:sz w:val="28"/>
          <w:szCs w:val="28"/>
        </w:rPr>
      </w:pPr>
    </w:p>
    <w:p w:rsidR="004D44EE" w:rsidRDefault="004D44EE" w:rsidP="00050480">
      <w:pPr>
        <w:jc w:val="both"/>
        <w:rPr>
          <w:sz w:val="28"/>
          <w:szCs w:val="28"/>
        </w:rPr>
      </w:pPr>
    </w:p>
    <w:p w:rsidR="004D44EE" w:rsidRDefault="004D44EE" w:rsidP="00050480">
      <w:pPr>
        <w:jc w:val="both"/>
        <w:rPr>
          <w:sz w:val="28"/>
          <w:szCs w:val="28"/>
        </w:rPr>
      </w:pPr>
    </w:p>
    <w:p w:rsidR="00050480" w:rsidRDefault="00050480" w:rsidP="00050480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Саянского района                                                                       И.В. Данилин</w:t>
      </w: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p w:rsidR="004D44EE" w:rsidRDefault="004D44EE" w:rsidP="00D41213">
      <w:pPr>
        <w:ind w:left="5760"/>
        <w:jc w:val="both"/>
        <w:rPr>
          <w:sz w:val="28"/>
          <w:szCs w:val="28"/>
        </w:rPr>
      </w:pPr>
    </w:p>
    <w:sectPr w:rsidR="004D44EE" w:rsidSect="00D4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2D" w:rsidRDefault="00F5182D">
      <w:r>
        <w:separator/>
      </w:r>
    </w:p>
  </w:endnote>
  <w:endnote w:type="continuationSeparator" w:id="1">
    <w:p w:rsidR="00F5182D" w:rsidRDefault="00F5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12" w:rsidRPr="00830912" w:rsidRDefault="00830912" w:rsidP="00830912">
    <w:pPr>
      <w:pStyle w:val="a7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5E" w:rsidRPr="00D41213" w:rsidRDefault="005D4E5E" w:rsidP="00D41213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2D" w:rsidRDefault="00F5182D">
      <w:r>
        <w:separator/>
      </w:r>
    </w:p>
  </w:footnote>
  <w:footnote w:type="continuationSeparator" w:id="1">
    <w:p w:rsidR="00F5182D" w:rsidRDefault="00F51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B3" w:rsidRDefault="00087E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6A6D6E"/>
    <w:multiLevelType w:val="hybridMultilevel"/>
    <w:tmpl w:val="EDA0B64C"/>
    <w:lvl w:ilvl="0" w:tplc="E070BE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A0709"/>
    <w:multiLevelType w:val="hybridMultilevel"/>
    <w:tmpl w:val="0C0C753C"/>
    <w:lvl w:ilvl="0" w:tplc="85129FF6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041FFD"/>
    <w:multiLevelType w:val="multilevel"/>
    <w:tmpl w:val="CCCC6B0E"/>
    <w:lvl w:ilvl="0">
      <w:start w:val="2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16"/>
        </w:tabs>
        <w:ind w:left="2316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1682661"/>
    <w:multiLevelType w:val="hybridMultilevel"/>
    <w:tmpl w:val="AE0697BC"/>
    <w:lvl w:ilvl="0" w:tplc="B44663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EFC110F"/>
    <w:multiLevelType w:val="multilevel"/>
    <w:tmpl w:val="BC50F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DC3F38"/>
    <w:multiLevelType w:val="multilevel"/>
    <w:tmpl w:val="0EEEFC34"/>
    <w:lvl w:ilvl="0">
      <w:start w:val="4"/>
      <w:numFmt w:val="decimal"/>
      <w:lvlText w:val="%1.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1"/>
        </w:tabs>
        <w:ind w:left="1981" w:hanging="12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0"/>
        </w:tabs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8"/>
        </w:tabs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998"/>
    <w:rsid w:val="0002190F"/>
    <w:rsid w:val="00030081"/>
    <w:rsid w:val="00035A1E"/>
    <w:rsid w:val="000404B0"/>
    <w:rsid w:val="00041904"/>
    <w:rsid w:val="00050480"/>
    <w:rsid w:val="000528C7"/>
    <w:rsid w:val="00074EF5"/>
    <w:rsid w:val="00087EB3"/>
    <w:rsid w:val="00092704"/>
    <w:rsid w:val="000A2257"/>
    <w:rsid w:val="000A4090"/>
    <w:rsid w:val="000C7144"/>
    <w:rsid w:val="000D5DF5"/>
    <w:rsid w:val="00103736"/>
    <w:rsid w:val="001610CE"/>
    <w:rsid w:val="00170BDB"/>
    <w:rsid w:val="00172BD1"/>
    <w:rsid w:val="00192650"/>
    <w:rsid w:val="001B42CA"/>
    <w:rsid w:val="001C74AD"/>
    <w:rsid w:val="001D0FE6"/>
    <w:rsid w:val="001D339D"/>
    <w:rsid w:val="001D6E17"/>
    <w:rsid w:val="001E310B"/>
    <w:rsid w:val="001F157C"/>
    <w:rsid w:val="001F673D"/>
    <w:rsid w:val="00220FD0"/>
    <w:rsid w:val="00222957"/>
    <w:rsid w:val="00222FE2"/>
    <w:rsid w:val="00224424"/>
    <w:rsid w:val="00237C6E"/>
    <w:rsid w:val="00241234"/>
    <w:rsid w:val="002428E7"/>
    <w:rsid w:val="00253AC5"/>
    <w:rsid w:val="002618EF"/>
    <w:rsid w:val="00263F8D"/>
    <w:rsid w:val="00267B7A"/>
    <w:rsid w:val="00277C96"/>
    <w:rsid w:val="00292BFB"/>
    <w:rsid w:val="00292FC4"/>
    <w:rsid w:val="002A04CD"/>
    <w:rsid w:val="002D2579"/>
    <w:rsid w:val="002D5849"/>
    <w:rsid w:val="002E336D"/>
    <w:rsid w:val="002E35D0"/>
    <w:rsid w:val="002E5861"/>
    <w:rsid w:val="002F5056"/>
    <w:rsid w:val="0030044D"/>
    <w:rsid w:val="00313E1E"/>
    <w:rsid w:val="00317160"/>
    <w:rsid w:val="00323F60"/>
    <w:rsid w:val="00342C40"/>
    <w:rsid w:val="00344CAE"/>
    <w:rsid w:val="00361718"/>
    <w:rsid w:val="0036559C"/>
    <w:rsid w:val="00392E76"/>
    <w:rsid w:val="003966E1"/>
    <w:rsid w:val="003B09FF"/>
    <w:rsid w:val="003B19E6"/>
    <w:rsid w:val="003C1153"/>
    <w:rsid w:val="003C28A8"/>
    <w:rsid w:val="0040311B"/>
    <w:rsid w:val="00404D19"/>
    <w:rsid w:val="00406E51"/>
    <w:rsid w:val="00412027"/>
    <w:rsid w:val="00422D34"/>
    <w:rsid w:val="0044222B"/>
    <w:rsid w:val="00471D0E"/>
    <w:rsid w:val="00474199"/>
    <w:rsid w:val="004845E8"/>
    <w:rsid w:val="00491BFB"/>
    <w:rsid w:val="004A317D"/>
    <w:rsid w:val="004B19C9"/>
    <w:rsid w:val="004B6416"/>
    <w:rsid w:val="004D44EE"/>
    <w:rsid w:val="004D5D37"/>
    <w:rsid w:val="004D60A7"/>
    <w:rsid w:val="005051E2"/>
    <w:rsid w:val="00511290"/>
    <w:rsid w:val="00523E57"/>
    <w:rsid w:val="0053313A"/>
    <w:rsid w:val="005528AF"/>
    <w:rsid w:val="00557E31"/>
    <w:rsid w:val="00567EE6"/>
    <w:rsid w:val="005904F3"/>
    <w:rsid w:val="005924CA"/>
    <w:rsid w:val="005B1CBF"/>
    <w:rsid w:val="005B36B7"/>
    <w:rsid w:val="005B3E9C"/>
    <w:rsid w:val="005C4C6E"/>
    <w:rsid w:val="005C607F"/>
    <w:rsid w:val="005D4E5E"/>
    <w:rsid w:val="005E11B4"/>
    <w:rsid w:val="005E1831"/>
    <w:rsid w:val="005E3FF2"/>
    <w:rsid w:val="005F5CDB"/>
    <w:rsid w:val="00634A57"/>
    <w:rsid w:val="006513FD"/>
    <w:rsid w:val="00655720"/>
    <w:rsid w:val="006D1957"/>
    <w:rsid w:val="006D53FC"/>
    <w:rsid w:val="006D7E61"/>
    <w:rsid w:val="006E631B"/>
    <w:rsid w:val="006F6CE8"/>
    <w:rsid w:val="00702B12"/>
    <w:rsid w:val="0070749F"/>
    <w:rsid w:val="007110B7"/>
    <w:rsid w:val="007136FA"/>
    <w:rsid w:val="00725183"/>
    <w:rsid w:val="0072650E"/>
    <w:rsid w:val="007430DF"/>
    <w:rsid w:val="0074687D"/>
    <w:rsid w:val="00747A7A"/>
    <w:rsid w:val="00772CB2"/>
    <w:rsid w:val="00776B5A"/>
    <w:rsid w:val="007824D8"/>
    <w:rsid w:val="00784330"/>
    <w:rsid w:val="00784DCD"/>
    <w:rsid w:val="0079112E"/>
    <w:rsid w:val="00794F83"/>
    <w:rsid w:val="007A521A"/>
    <w:rsid w:val="007C013F"/>
    <w:rsid w:val="007D44C3"/>
    <w:rsid w:val="007F2820"/>
    <w:rsid w:val="00813A02"/>
    <w:rsid w:val="00825C63"/>
    <w:rsid w:val="00830912"/>
    <w:rsid w:val="00831D09"/>
    <w:rsid w:val="00832348"/>
    <w:rsid w:val="0083470F"/>
    <w:rsid w:val="00837B81"/>
    <w:rsid w:val="0084696B"/>
    <w:rsid w:val="00857CC7"/>
    <w:rsid w:val="00867400"/>
    <w:rsid w:val="00873328"/>
    <w:rsid w:val="0088280F"/>
    <w:rsid w:val="0089635B"/>
    <w:rsid w:val="008A219C"/>
    <w:rsid w:val="008D2143"/>
    <w:rsid w:val="008E72D1"/>
    <w:rsid w:val="00950E4E"/>
    <w:rsid w:val="009651AD"/>
    <w:rsid w:val="00966919"/>
    <w:rsid w:val="00977471"/>
    <w:rsid w:val="00983615"/>
    <w:rsid w:val="009875A3"/>
    <w:rsid w:val="009925DA"/>
    <w:rsid w:val="009932CC"/>
    <w:rsid w:val="009B383C"/>
    <w:rsid w:val="009B4FA0"/>
    <w:rsid w:val="009C088D"/>
    <w:rsid w:val="009D0B3D"/>
    <w:rsid w:val="009E1A27"/>
    <w:rsid w:val="009F40E7"/>
    <w:rsid w:val="009F5DBD"/>
    <w:rsid w:val="00A002CB"/>
    <w:rsid w:val="00A11E3F"/>
    <w:rsid w:val="00A26736"/>
    <w:rsid w:val="00A27261"/>
    <w:rsid w:val="00A3058C"/>
    <w:rsid w:val="00A30E03"/>
    <w:rsid w:val="00A53EA7"/>
    <w:rsid w:val="00A5595C"/>
    <w:rsid w:val="00A60EE5"/>
    <w:rsid w:val="00A65AFC"/>
    <w:rsid w:val="00A71A49"/>
    <w:rsid w:val="00A81C1B"/>
    <w:rsid w:val="00A85B1E"/>
    <w:rsid w:val="00A92095"/>
    <w:rsid w:val="00A9747D"/>
    <w:rsid w:val="00AA0D89"/>
    <w:rsid w:val="00AA5F69"/>
    <w:rsid w:val="00AB3CE7"/>
    <w:rsid w:val="00AD4864"/>
    <w:rsid w:val="00AE6243"/>
    <w:rsid w:val="00AE698D"/>
    <w:rsid w:val="00AF7129"/>
    <w:rsid w:val="00B06C08"/>
    <w:rsid w:val="00B12168"/>
    <w:rsid w:val="00B17237"/>
    <w:rsid w:val="00B246C3"/>
    <w:rsid w:val="00B258C6"/>
    <w:rsid w:val="00B27C3B"/>
    <w:rsid w:val="00B360C7"/>
    <w:rsid w:val="00B41697"/>
    <w:rsid w:val="00B41A58"/>
    <w:rsid w:val="00B43AD5"/>
    <w:rsid w:val="00B50595"/>
    <w:rsid w:val="00B5232F"/>
    <w:rsid w:val="00B81283"/>
    <w:rsid w:val="00B82060"/>
    <w:rsid w:val="00B9439D"/>
    <w:rsid w:val="00B94817"/>
    <w:rsid w:val="00BA52F9"/>
    <w:rsid w:val="00BB3ED5"/>
    <w:rsid w:val="00BB4B16"/>
    <w:rsid w:val="00BC0C27"/>
    <w:rsid w:val="00BE7858"/>
    <w:rsid w:val="00BF4D90"/>
    <w:rsid w:val="00BF5D1A"/>
    <w:rsid w:val="00C235CD"/>
    <w:rsid w:val="00C2392D"/>
    <w:rsid w:val="00C3469B"/>
    <w:rsid w:val="00C34C77"/>
    <w:rsid w:val="00C45CDF"/>
    <w:rsid w:val="00C46CB7"/>
    <w:rsid w:val="00C52648"/>
    <w:rsid w:val="00C57AAC"/>
    <w:rsid w:val="00C7061D"/>
    <w:rsid w:val="00C714CD"/>
    <w:rsid w:val="00CB5081"/>
    <w:rsid w:val="00CB7F90"/>
    <w:rsid w:val="00CC3404"/>
    <w:rsid w:val="00CD12BF"/>
    <w:rsid w:val="00CE073A"/>
    <w:rsid w:val="00CF6148"/>
    <w:rsid w:val="00CF7621"/>
    <w:rsid w:val="00D06991"/>
    <w:rsid w:val="00D126FD"/>
    <w:rsid w:val="00D41213"/>
    <w:rsid w:val="00D82587"/>
    <w:rsid w:val="00D84839"/>
    <w:rsid w:val="00D90D66"/>
    <w:rsid w:val="00DA1AE6"/>
    <w:rsid w:val="00DB6D5A"/>
    <w:rsid w:val="00DC7662"/>
    <w:rsid w:val="00E06CE5"/>
    <w:rsid w:val="00E201D7"/>
    <w:rsid w:val="00E271EE"/>
    <w:rsid w:val="00E4606C"/>
    <w:rsid w:val="00E51D50"/>
    <w:rsid w:val="00E5799B"/>
    <w:rsid w:val="00E61576"/>
    <w:rsid w:val="00E667AA"/>
    <w:rsid w:val="00E67D65"/>
    <w:rsid w:val="00E820B9"/>
    <w:rsid w:val="00EB4800"/>
    <w:rsid w:val="00EB6A16"/>
    <w:rsid w:val="00ED5044"/>
    <w:rsid w:val="00EE438B"/>
    <w:rsid w:val="00EF5977"/>
    <w:rsid w:val="00F028F6"/>
    <w:rsid w:val="00F37998"/>
    <w:rsid w:val="00F5182D"/>
    <w:rsid w:val="00F575F3"/>
    <w:rsid w:val="00F7026A"/>
    <w:rsid w:val="00F770C2"/>
    <w:rsid w:val="00F82C8B"/>
    <w:rsid w:val="00FB286D"/>
    <w:rsid w:val="00FD28EB"/>
    <w:rsid w:val="00FD2CF1"/>
    <w:rsid w:val="00FF19B1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998"/>
    <w:rPr>
      <w:sz w:val="24"/>
      <w:szCs w:val="24"/>
    </w:rPr>
  </w:style>
  <w:style w:type="paragraph" w:styleId="1">
    <w:name w:val="heading 1"/>
    <w:basedOn w:val="a"/>
    <w:next w:val="a"/>
    <w:qFormat/>
    <w:rsid w:val="003B09FF"/>
    <w:pPr>
      <w:keepNext/>
      <w:numPr>
        <w:numId w:val="1"/>
      </w:numPr>
      <w:suppressAutoHyphens/>
      <w:jc w:val="center"/>
      <w:outlineLvl w:val="0"/>
    </w:pPr>
    <w:rPr>
      <w:b/>
      <w:bCs/>
      <w:spacing w:val="6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98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HTML">
    <w:name w:val="HTML Preformatted"/>
    <w:basedOn w:val="a"/>
    <w:rsid w:val="00F37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7998"/>
    <w:pPr>
      <w:spacing w:before="100" w:beforeAutospacing="1" w:after="100" w:afterAutospacing="1"/>
    </w:pPr>
  </w:style>
  <w:style w:type="paragraph" w:styleId="a4">
    <w:name w:val="Body Text"/>
    <w:basedOn w:val="a"/>
    <w:rsid w:val="009B383C"/>
    <w:pPr>
      <w:ind w:right="552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CD12B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4121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1213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050480"/>
    <w:pPr>
      <w:jc w:val="center"/>
    </w:pPr>
    <w:rPr>
      <w:b/>
      <w:sz w:val="52"/>
      <w:szCs w:val="20"/>
    </w:rPr>
  </w:style>
  <w:style w:type="character" w:customStyle="1" w:styleId="a9">
    <w:name w:val="Название Знак"/>
    <w:basedOn w:val="a0"/>
    <w:link w:val="a8"/>
    <w:rsid w:val="00050480"/>
    <w:rPr>
      <w:b/>
      <w:sz w:val="52"/>
    </w:rPr>
  </w:style>
  <w:style w:type="paragraph" w:styleId="aa">
    <w:name w:val="List Paragraph"/>
    <w:basedOn w:val="a"/>
    <w:uiPriority w:val="34"/>
    <w:qFormat/>
    <w:rsid w:val="00050480"/>
    <w:pPr>
      <w:ind w:left="720"/>
      <w:contextualSpacing/>
    </w:pPr>
    <w:rPr>
      <w:sz w:val="20"/>
      <w:szCs w:val="20"/>
    </w:rPr>
  </w:style>
  <w:style w:type="paragraph" w:customStyle="1" w:styleId="ab">
    <w:name w:val="Нормальный"/>
    <w:rsid w:val="00BB4B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uiPriority w:val="99"/>
    <w:rsid w:val="0088280F"/>
    <w:rPr>
      <w:rFonts w:ascii="CG Times" w:eastAsia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504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предоставления иных  межбюджетных  трансфертов  из бюджета</vt:lpstr>
    </vt:vector>
  </TitlesOfParts>
  <Company>Administration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предоставления иных  межбюджетных  трансфертов  из бюджета</dc:title>
  <dc:creator>GalaCh</dc:creator>
  <cp:lastModifiedBy>zxs</cp:lastModifiedBy>
  <cp:revision>45</cp:revision>
  <cp:lastPrinted>2018-03-13T09:56:00Z</cp:lastPrinted>
  <dcterms:created xsi:type="dcterms:W3CDTF">2018-03-13T07:24:00Z</dcterms:created>
  <dcterms:modified xsi:type="dcterms:W3CDTF">2018-05-11T06:13:00Z</dcterms:modified>
</cp:coreProperties>
</file>